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F0D61" w14:textId="77777777" w:rsidR="00130447" w:rsidRDefault="00000000">
      <w:pPr>
        <w:spacing w:line="360" w:lineRule="auto"/>
        <w:rPr>
          <w:rFonts w:eastAsia="华文中宋"/>
        </w:rPr>
      </w:pPr>
      <w:r>
        <w:rPr>
          <w:rFonts w:eastAsia="华文中宋"/>
          <w:b/>
          <w:bCs/>
          <w:sz w:val="32"/>
          <w:szCs w:val="32"/>
        </w:rPr>
        <w:t>附件</w:t>
      </w:r>
      <w:r>
        <w:rPr>
          <w:rFonts w:eastAsia="华文中宋"/>
          <w:b/>
          <w:bCs/>
          <w:sz w:val="32"/>
          <w:szCs w:val="32"/>
        </w:rPr>
        <w:t>1</w:t>
      </w:r>
      <w:r>
        <w:rPr>
          <w:rFonts w:eastAsia="华文中宋"/>
          <w:b/>
          <w:bCs/>
          <w:sz w:val="32"/>
          <w:szCs w:val="32"/>
        </w:rPr>
        <w:t>：</w:t>
      </w:r>
    </w:p>
    <w:p w14:paraId="491121EC" w14:textId="77777777" w:rsidR="00130447" w:rsidRDefault="00000000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浙江工商大学</w:t>
      </w:r>
      <w:r>
        <w:rPr>
          <w:rFonts w:eastAsia="华文中宋" w:hint="eastAsia"/>
          <w:b/>
          <w:bCs/>
          <w:sz w:val="32"/>
          <w:szCs w:val="32"/>
        </w:rPr>
        <w:t>统计与数学学院</w:t>
      </w:r>
      <w:r>
        <w:rPr>
          <w:rFonts w:eastAsia="华文中宋"/>
          <w:b/>
          <w:bCs/>
          <w:sz w:val="32"/>
          <w:szCs w:val="32"/>
        </w:rPr>
        <w:t>第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六</w:t>
      </w:r>
      <w:r>
        <w:rPr>
          <w:rFonts w:eastAsia="华文中宋" w:hint="eastAsia"/>
          <w:b/>
          <w:bCs/>
          <w:sz w:val="32"/>
          <w:szCs w:val="32"/>
        </w:rPr>
        <w:t>次</w:t>
      </w:r>
      <w:r>
        <w:rPr>
          <w:rFonts w:eastAsia="华文中宋"/>
          <w:b/>
          <w:bCs/>
          <w:sz w:val="32"/>
          <w:szCs w:val="32"/>
        </w:rPr>
        <w:t>学生代表大会</w:t>
      </w:r>
      <w:proofErr w:type="gramStart"/>
      <w:r>
        <w:rPr>
          <w:rFonts w:eastAsia="华文中宋"/>
          <w:b/>
          <w:bCs/>
          <w:sz w:val="32"/>
          <w:szCs w:val="32"/>
        </w:rPr>
        <w:t>和</w:t>
      </w:r>
      <w:proofErr w:type="gramEnd"/>
    </w:p>
    <w:p w14:paraId="314F32DA" w14:textId="77777777" w:rsidR="00130447" w:rsidRDefault="00000000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第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六次</w:t>
      </w:r>
      <w:r>
        <w:rPr>
          <w:rFonts w:ascii="华文中宋" w:eastAsia="华文中宋" w:hAnsi="华文中宋"/>
          <w:b/>
          <w:bCs/>
          <w:sz w:val="32"/>
          <w:szCs w:val="32"/>
        </w:rPr>
        <w:t>研</w:t>
      </w:r>
      <w:r>
        <w:rPr>
          <w:rFonts w:eastAsia="华文中宋"/>
          <w:b/>
          <w:bCs/>
          <w:sz w:val="32"/>
          <w:szCs w:val="32"/>
        </w:rPr>
        <w:t>究生代表大会代表资格及产生办法（草案）</w:t>
      </w:r>
    </w:p>
    <w:p w14:paraId="465EA00C" w14:textId="77777777" w:rsidR="00130447" w:rsidRDefault="00000000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21"/>
        </w:rPr>
        <w:t>根据《中华全国学生联合会章程》《普通高等学校学生（研究生）会代表大会工作规定》《浙江省学生联合会章程》《浙江工商大学学生会章程》和《浙江工商大学研究生会章程》的规定</w:t>
      </w:r>
      <w:r>
        <w:rPr>
          <w:rFonts w:eastAsia="仿宋_GB2312"/>
          <w:sz w:val="32"/>
          <w:szCs w:val="32"/>
        </w:rPr>
        <w:t>，现制定浙江工商大学</w:t>
      </w:r>
      <w:r>
        <w:rPr>
          <w:rFonts w:eastAsia="仿宋_GB2312" w:hint="eastAsia"/>
          <w:sz w:val="32"/>
          <w:szCs w:val="32"/>
        </w:rPr>
        <w:t>统计与数学学院</w:t>
      </w:r>
      <w:r>
        <w:rPr>
          <w:rFonts w:eastAsia="仿宋_GB2312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六次</w:t>
      </w:r>
      <w:r>
        <w:rPr>
          <w:rFonts w:eastAsia="仿宋_GB2312"/>
          <w:sz w:val="32"/>
          <w:szCs w:val="32"/>
        </w:rPr>
        <w:t>学生代表大会和第</w:t>
      </w:r>
      <w:r>
        <w:rPr>
          <w:rFonts w:eastAsia="仿宋_GB2312" w:hint="eastAsia"/>
          <w:sz w:val="32"/>
          <w:szCs w:val="32"/>
        </w:rPr>
        <w:t>六次</w:t>
      </w:r>
      <w:r>
        <w:rPr>
          <w:rFonts w:eastAsia="仿宋_GB2312"/>
          <w:sz w:val="32"/>
          <w:szCs w:val="32"/>
        </w:rPr>
        <w:t>研究生代表大会代表资格及产生办法。</w:t>
      </w:r>
    </w:p>
    <w:p w14:paraId="372ED7CF" w14:textId="77777777" w:rsidR="00130447" w:rsidRDefault="00000000">
      <w:pPr>
        <w:snapToGrid w:val="0"/>
        <w:spacing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</w:t>
      </w:r>
      <w:r>
        <w:rPr>
          <w:rFonts w:ascii="黑体" w:eastAsia="黑体" w:hAnsi="黑体"/>
          <w:b/>
          <w:sz w:val="32"/>
          <w:szCs w:val="32"/>
        </w:rPr>
        <w:t>代表资格</w:t>
      </w:r>
    </w:p>
    <w:p w14:paraId="1B19E5CF" w14:textId="77777777" w:rsidR="00130447" w:rsidRDefault="00000000">
      <w:pPr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（一）具有我校正式学籍并就读于统计与数学学院的中国（含港澳台）全日制在校本科生、研究生；</w:t>
      </w:r>
    </w:p>
    <w:p w14:paraId="4B920639" w14:textId="77777777" w:rsidR="00130447" w:rsidRDefault="00000000">
      <w:pPr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（二）具有较高的思想政治素质、良好的道德品质，积极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上进，作风务实，乐于奉献；</w:t>
      </w:r>
    </w:p>
    <w:p w14:paraId="3C05923F" w14:textId="77777777" w:rsidR="00130447" w:rsidRDefault="00000000">
      <w:pPr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（三）学习勤奋、品学兼优，工作认真负责，思想道德品质好，作风正派，自觉遵守宪法和法律、法规，遵守校纪校规以及学校的各项规章制度，在学校建设发展中发挥了先锋模范作用；</w:t>
      </w:r>
    </w:p>
    <w:p w14:paraId="3CC8570D" w14:textId="77777777" w:rsidR="00130447" w:rsidRDefault="00000000">
      <w:pPr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（四）能够真实充分反映同学诉求，积极热心表达同学意愿，与同学保持密切联系，具有良好的群众基础，为广大同学所信任和拥护，具备一定</w:t>
      </w:r>
      <w:proofErr w:type="gramStart"/>
      <w:r>
        <w:rPr>
          <w:rFonts w:eastAsia="仿宋_GB2312" w:hint="eastAsia"/>
          <w:sz w:val="32"/>
          <w:szCs w:val="32"/>
        </w:rPr>
        <w:t>履</w:t>
      </w:r>
      <w:proofErr w:type="gramEnd"/>
      <w:r>
        <w:rPr>
          <w:rFonts w:eastAsia="仿宋_GB2312" w:hint="eastAsia"/>
          <w:sz w:val="32"/>
          <w:szCs w:val="32"/>
        </w:rPr>
        <w:t>职能力。</w:t>
      </w:r>
    </w:p>
    <w:p w14:paraId="6CC0513B" w14:textId="77777777" w:rsidR="00130447" w:rsidRDefault="00000000">
      <w:pPr>
        <w:spacing w:line="360" w:lineRule="auto"/>
        <w:ind w:firstLineChars="200" w:firstLine="643"/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t>二、代表产生比例</w:t>
      </w:r>
    </w:p>
    <w:p w14:paraId="28F93786" w14:textId="77777777" w:rsidR="00130447" w:rsidRDefault="00000000">
      <w:pPr>
        <w:spacing w:line="360" w:lineRule="auto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本次学代会按照本科生总人数</w:t>
      </w:r>
      <w:r>
        <w:rPr>
          <w:rFonts w:eastAsia="仿宋_GB2312" w:hint="eastAsia"/>
          <w:color w:val="000000" w:themeColor="text1"/>
          <w:sz w:val="32"/>
          <w:szCs w:val="32"/>
        </w:rPr>
        <w:t>5%</w:t>
      </w:r>
      <w:r>
        <w:rPr>
          <w:rFonts w:eastAsia="仿宋_GB2312" w:hint="eastAsia"/>
          <w:color w:val="000000" w:themeColor="text1"/>
          <w:sz w:val="32"/>
          <w:szCs w:val="32"/>
        </w:rPr>
        <w:t>的比例由各班级选举</w:t>
      </w:r>
      <w:r>
        <w:rPr>
          <w:rFonts w:eastAsia="仿宋_GB2312" w:hint="eastAsia"/>
          <w:color w:val="000000" w:themeColor="text1"/>
          <w:sz w:val="32"/>
          <w:szCs w:val="32"/>
        </w:rPr>
        <w:lastRenderedPageBreak/>
        <w:t>产生，代表总人数为</w:t>
      </w:r>
      <w:r>
        <w:rPr>
          <w:rFonts w:eastAsia="仿宋_GB2312" w:hint="eastAsia"/>
          <w:color w:val="000000" w:themeColor="text1"/>
          <w:sz w:val="32"/>
          <w:szCs w:val="32"/>
        </w:rPr>
        <w:t>51</w:t>
      </w:r>
      <w:r>
        <w:rPr>
          <w:rFonts w:eastAsia="仿宋_GB2312" w:hint="eastAsia"/>
          <w:color w:val="000000" w:themeColor="text1"/>
          <w:sz w:val="32"/>
          <w:szCs w:val="32"/>
        </w:rPr>
        <w:t>人，各代表团的人数不少于</w:t>
      </w:r>
      <w:r>
        <w:rPr>
          <w:rFonts w:eastAsia="仿宋_GB2312" w:hint="eastAsia"/>
          <w:color w:val="000000" w:themeColor="text1"/>
          <w:sz w:val="32"/>
          <w:szCs w:val="32"/>
        </w:rPr>
        <w:t>1</w:t>
      </w:r>
      <w:r>
        <w:rPr>
          <w:rFonts w:eastAsia="仿宋_GB2312" w:hint="eastAsia"/>
          <w:color w:val="000000" w:themeColor="text1"/>
          <w:sz w:val="32"/>
          <w:szCs w:val="32"/>
        </w:rPr>
        <w:t>人。</w:t>
      </w:r>
    </w:p>
    <w:p w14:paraId="7BD3E984" w14:textId="77777777" w:rsidR="00130447" w:rsidRDefault="00000000">
      <w:pPr>
        <w:spacing w:line="360" w:lineRule="auto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本次</w:t>
      </w:r>
      <w:proofErr w:type="gramStart"/>
      <w:r>
        <w:rPr>
          <w:rFonts w:eastAsia="仿宋_GB2312" w:hint="eastAsia"/>
          <w:color w:val="000000" w:themeColor="text1"/>
          <w:sz w:val="32"/>
          <w:szCs w:val="32"/>
        </w:rPr>
        <w:t>研</w:t>
      </w:r>
      <w:proofErr w:type="gramEnd"/>
      <w:r>
        <w:rPr>
          <w:rFonts w:eastAsia="仿宋_GB2312" w:hint="eastAsia"/>
          <w:color w:val="000000" w:themeColor="text1"/>
          <w:sz w:val="32"/>
          <w:szCs w:val="32"/>
        </w:rPr>
        <w:t>代会按照研究生总人数</w:t>
      </w:r>
      <w:r>
        <w:rPr>
          <w:rFonts w:eastAsia="仿宋_GB2312"/>
          <w:color w:val="000000" w:themeColor="text1"/>
          <w:sz w:val="32"/>
          <w:szCs w:val="32"/>
        </w:rPr>
        <w:t>3</w:t>
      </w:r>
      <w:r>
        <w:rPr>
          <w:rFonts w:eastAsia="仿宋_GB2312" w:hint="eastAsia"/>
          <w:color w:val="000000" w:themeColor="text1"/>
          <w:sz w:val="32"/>
          <w:szCs w:val="32"/>
        </w:rPr>
        <w:t>%</w:t>
      </w:r>
      <w:r>
        <w:rPr>
          <w:rFonts w:eastAsia="仿宋_GB2312" w:hint="eastAsia"/>
          <w:color w:val="000000" w:themeColor="text1"/>
          <w:sz w:val="32"/>
          <w:szCs w:val="32"/>
        </w:rPr>
        <w:t>的比例由各班级选举产生，代表总人数为</w:t>
      </w:r>
      <w:r>
        <w:rPr>
          <w:rFonts w:eastAsia="仿宋_GB2312" w:hint="eastAsia"/>
          <w:color w:val="000000" w:themeColor="text1"/>
          <w:sz w:val="32"/>
          <w:szCs w:val="32"/>
        </w:rPr>
        <w:t>1</w:t>
      </w:r>
      <w:r>
        <w:rPr>
          <w:rFonts w:eastAsia="仿宋_GB2312"/>
          <w:color w:val="000000" w:themeColor="text1"/>
          <w:sz w:val="32"/>
          <w:szCs w:val="32"/>
        </w:rPr>
        <w:t>2</w:t>
      </w:r>
      <w:r>
        <w:rPr>
          <w:rFonts w:eastAsia="仿宋_GB2312" w:hint="eastAsia"/>
          <w:color w:val="000000" w:themeColor="text1"/>
          <w:sz w:val="32"/>
          <w:szCs w:val="32"/>
        </w:rPr>
        <w:t>人，各代表团的人数不少于</w:t>
      </w:r>
      <w:r>
        <w:rPr>
          <w:rFonts w:eastAsia="仿宋_GB2312" w:hint="eastAsia"/>
          <w:color w:val="000000" w:themeColor="text1"/>
          <w:sz w:val="32"/>
          <w:szCs w:val="32"/>
        </w:rPr>
        <w:t>1</w:t>
      </w:r>
      <w:r>
        <w:rPr>
          <w:rFonts w:eastAsia="仿宋_GB2312" w:hint="eastAsia"/>
          <w:color w:val="000000" w:themeColor="text1"/>
          <w:sz w:val="32"/>
          <w:szCs w:val="32"/>
        </w:rPr>
        <w:t>人。</w:t>
      </w:r>
    </w:p>
    <w:p w14:paraId="0BB264FE" w14:textId="77777777" w:rsidR="00130447" w:rsidRDefault="00000000">
      <w:pPr>
        <w:spacing w:line="360" w:lineRule="auto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代表中，</w:t>
      </w:r>
      <w:r>
        <w:rPr>
          <w:rFonts w:eastAsia="仿宋_GB2312" w:hint="eastAsia"/>
          <w:color w:val="000000"/>
          <w:sz w:val="32"/>
          <w:szCs w:val="32"/>
        </w:rPr>
        <w:t>非校、院级学生会骨干的学生代表不低于</w:t>
      </w:r>
      <w:r>
        <w:rPr>
          <w:rFonts w:eastAsia="仿宋_GB2312" w:hint="eastAsia"/>
          <w:color w:val="000000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0%</w:t>
      </w:r>
      <w:r>
        <w:rPr>
          <w:rFonts w:eastAsia="仿宋_GB2312" w:hint="eastAsia"/>
          <w:color w:val="000000" w:themeColor="text1"/>
          <w:sz w:val="32"/>
          <w:szCs w:val="32"/>
        </w:rPr>
        <w:t>，女代表一般不少于</w:t>
      </w:r>
      <w:r>
        <w:rPr>
          <w:rFonts w:eastAsia="仿宋_GB2312" w:hint="eastAsia"/>
          <w:color w:val="000000" w:themeColor="text1"/>
          <w:sz w:val="32"/>
          <w:szCs w:val="32"/>
        </w:rPr>
        <w:t>25%</w:t>
      </w:r>
      <w:r>
        <w:rPr>
          <w:rFonts w:eastAsia="仿宋_GB2312"/>
          <w:color w:val="000000" w:themeColor="text1"/>
          <w:sz w:val="32"/>
          <w:szCs w:val="32"/>
        </w:rPr>
        <w:t>，博士</w:t>
      </w:r>
      <w:r>
        <w:rPr>
          <w:rFonts w:eastAsia="仿宋_GB2312" w:hint="eastAsia"/>
          <w:color w:val="000000" w:themeColor="text1"/>
          <w:sz w:val="32"/>
          <w:szCs w:val="32"/>
        </w:rPr>
        <w:t>班级</w:t>
      </w:r>
      <w:r>
        <w:rPr>
          <w:rFonts w:eastAsia="仿宋_GB2312"/>
          <w:color w:val="000000" w:themeColor="text1"/>
          <w:sz w:val="32"/>
          <w:szCs w:val="32"/>
        </w:rPr>
        <w:t>应至少有一名博士生作为代表。（具体代表名额分配见附件</w:t>
      </w:r>
      <w:r>
        <w:rPr>
          <w:rFonts w:eastAsia="仿宋_GB2312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）</w:t>
      </w:r>
    </w:p>
    <w:p w14:paraId="55D91773" w14:textId="77777777" w:rsidR="00130447" w:rsidRDefault="00000000">
      <w:pPr>
        <w:spacing w:line="360" w:lineRule="auto"/>
        <w:ind w:firstLineChars="200" w:firstLine="643"/>
        <w:jc w:val="left"/>
        <w:rPr>
          <w:rFonts w:ascii="黑体" w:eastAsia="黑体" w:hAnsi="黑体"/>
          <w:b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/>
          <w:color w:val="000000" w:themeColor="text1"/>
          <w:sz w:val="32"/>
          <w:szCs w:val="32"/>
        </w:rPr>
        <w:t>三、代表产生办法</w:t>
      </w:r>
    </w:p>
    <w:p w14:paraId="046572F1" w14:textId="77777777" w:rsidR="00130447" w:rsidRDefault="00000000">
      <w:pPr>
        <w:spacing w:line="360" w:lineRule="auto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（一）代表须在</w:t>
      </w:r>
      <w:r>
        <w:rPr>
          <w:rFonts w:eastAsia="仿宋_GB2312" w:hint="eastAsia"/>
          <w:color w:val="000000" w:themeColor="text1"/>
          <w:sz w:val="32"/>
          <w:szCs w:val="32"/>
        </w:rPr>
        <w:t>院</w:t>
      </w:r>
      <w:r>
        <w:rPr>
          <w:rFonts w:eastAsia="仿宋_GB2312"/>
          <w:color w:val="000000" w:themeColor="text1"/>
          <w:sz w:val="32"/>
          <w:szCs w:val="32"/>
        </w:rPr>
        <w:t>学生会、研究生会的统一部署下，在学院党委的统一领导下和学院团委指导下，按照民主集中制原则产生。具体办法：以班级为单位进行推选，</w:t>
      </w:r>
      <w:r>
        <w:rPr>
          <w:rFonts w:eastAsia="仿宋_GB2312" w:hint="eastAsia"/>
          <w:color w:val="000000" w:themeColor="text1"/>
          <w:sz w:val="32"/>
          <w:szCs w:val="32"/>
        </w:rPr>
        <w:t>由所在学院学生会、研究生会审核同意，学院团委以及党委审定认可，</w:t>
      </w:r>
      <w:r>
        <w:rPr>
          <w:rFonts w:eastAsia="仿宋_GB2312"/>
          <w:color w:val="000000" w:themeColor="text1"/>
          <w:sz w:val="32"/>
          <w:szCs w:val="32"/>
        </w:rPr>
        <w:t>凡当选者，得票数应超过实到人数的半数，依得票多少确定当选。</w:t>
      </w:r>
      <w:r>
        <w:rPr>
          <w:rFonts w:eastAsia="仿宋_GB2312" w:hint="eastAsia"/>
          <w:color w:val="000000" w:themeColor="text1"/>
          <w:sz w:val="32"/>
          <w:szCs w:val="32"/>
        </w:rPr>
        <w:t>学院学生会和研究生会主席团成员须由学生代表大会选举产生，候选人的差额不少于应选人数的</w:t>
      </w:r>
      <w:r>
        <w:rPr>
          <w:rFonts w:eastAsia="仿宋_GB2312" w:hint="eastAsia"/>
          <w:color w:val="000000" w:themeColor="text1"/>
          <w:sz w:val="32"/>
          <w:szCs w:val="32"/>
        </w:rPr>
        <w:t>20%</w:t>
      </w:r>
      <w:r>
        <w:rPr>
          <w:rFonts w:eastAsia="仿宋_GB2312" w:hint="eastAsia"/>
          <w:color w:val="000000" w:themeColor="text1"/>
          <w:sz w:val="32"/>
          <w:szCs w:val="32"/>
        </w:rPr>
        <w:t>。</w:t>
      </w:r>
    </w:p>
    <w:p w14:paraId="42F74B10" w14:textId="77777777" w:rsidR="00130447" w:rsidRDefault="00000000">
      <w:pPr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（二）由各</w:t>
      </w:r>
      <w:r>
        <w:rPr>
          <w:rFonts w:eastAsia="仿宋_GB2312" w:hint="eastAsia"/>
          <w:sz w:val="32"/>
          <w:szCs w:val="32"/>
        </w:rPr>
        <w:t>班级</w:t>
      </w:r>
      <w:r>
        <w:rPr>
          <w:rFonts w:eastAsia="仿宋_GB2312"/>
          <w:sz w:val="32"/>
          <w:szCs w:val="32"/>
        </w:rPr>
        <w:t>选举的代表，经大会资格审查小组审查认为不符合代表资格者，不作为大会代表。</w:t>
      </w:r>
    </w:p>
    <w:p w14:paraId="2407718B" w14:textId="77777777" w:rsidR="00130447" w:rsidRDefault="00000000">
      <w:pPr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（三）代表产生后，</w:t>
      </w:r>
      <w:r>
        <w:rPr>
          <w:rFonts w:eastAsia="仿宋_GB2312" w:hint="eastAsia"/>
          <w:sz w:val="32"/>
          <w:szCs w:val="32"/>
        </w:rPr>
        <w:t>以班级为单位</w:t>
      </w:r>
      <w:r>
        <w:rPr>
          <w:rFonts w:eastAsia="仿宋_GB2312"/>
          <w:sz w:val="32"/>
          <w:szCs w:val="32"/>
        </w:rPr>
        <w:t>组成代表团</w:t>
      </w:r>
      <w:r>
        <w:rPr>
          <w:rFonts w:eastAsia="仿宋_GB2312" w:hint="eastAsia"/>
          <w:sz w:val="32"/>
          <w:szCs w:val="32"/>
        </w:rPr>
        <w:t>，硕士研究生以年级为单位组成代表团，博士研究生单独组建代表团</w:t>
      </w:r>
      <w:r>
        <w:rPr>
          <w:rFonts w:eastAsia="仿宋_GB2312"/>
          <w:sz w:val="32"/>
          <w:szCs w:val="32"/>
        </w:rPr>
        <w:t>，推选出代表团团长。</w:t>
      </w:r>
    </w:p>
    <w:p w14:paraId="4C9B94F9" w14:textId="794C21C9" w:rsidR="00130447" w:rsidRDefault="00000000">
      <w:pPr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代表应认真填写《浙江工商大学</w:t>
      </w:r>
      <w:r>
        <w:rPr>
          <w:rFonts w:eastAsia="仿宋_GB2312" w:hint="eastAsia"/>
          <w:sz w:val="32"/>
          <w:szCs w:val="32"/>
        </w:rPr>
        <w:t>统计与数学学院</w:t>
      </w:r>
      <w:r>
        <w:rPr>
          <w:rFonts w:eastAsia="仿宋_GB2312"/>
          <w:sz w:val="32"/>
          <w:szCs w:val="32"/>
        </w:rPr>
        <w:t>第</w:t>
      </w:r>
      <w:r w:rsidR="00F972CA">
        <w:rPr>
          <w:rFonts w:eastAsia="仿宋_GB2312" w:hint="eastAsia"/>
          <w:sz w:val="32"/>
          <w:szCs w:val="32"/>
        </w:rPr>
        <w:t>六</w:t>
      </w:r>
      <w:r>
        <w:rPr>
          <w:rFonts w:eastAsia="仿宋_GB2312" w:hint="eastAsia"/>
          <w:sz w:val="32"/>
          <w:szCs w:val="32"/>
        </w:rPr>
        <w:t>次</w:t>
      </w:r>
      <w:r>
        <w:rPr>
          <w:rFonts w:eastAsia="仿宋_GB2312"/>
          <w:sz w:val="32"/>
          <w:szCs w:val="32"/>
        </w:rPr>
        <w:t>学生代表大会代表登记表》《浙江工商大学</w:t>
      </w:r>
      <w:r>
        <w:rPr>
          <w:rFonts w:eastAsia="仿宋_GB2312" w:hint="eastAsia"/>
          <w:sz w:val="32"/>
          <w:szCs w:val="32"/>
        </w:rPr>
        <w:t>统计与数学学院</w:t>
      </w:r>
      <w:r>
        <w:rPr>
          <w:rFonts w:eastAsia="仿宋_GB2312"/>
          <w:sz w:val="32"/>
          <w:szCs w:val="32"/>
        </w:rPr>
        <w:t>第</w:t>
      </w:r>
      <w:r w:rsidR="00F972CA">
        <w:rPr>
          <w:rFonts w:eastAsia="仿宋_GB2312" w:hint="eastAsia"/>
          <w:sz w:val="32"/>
          <w:szCs w:val="32"/>
        </w:rPr>
        <w:t>六</w:t>
      </w:r>
      <w:r>
        <w:rPr>
          <w:rFonts w:eastAsia="仿宋_GB2312" w:hint="eastAsia"/>
          <w:sz w:val="32"/>
          <w:szCs w:val="32"/>
        </w:rPr>
        <w:t>次</w:t>
      </w:r>
      <w:r>
        <w:rPr>
          <w:rFonts w:eastAsia="仿宋_GB2312"/>
          <w:sz w:val="32"/>
          <w:szCs w:val="32"/>
        </w:rPr>
        <w:t>研究生代表大会代表登记表》，代表有无处</w:t>
      </w:r>
      <w:proofErr w:type="gramStart"/>
      <w:r>
        <w:rPr>
          <w:rFonts w:eastAsia="仿宋_GB2312"/>
          <w:sz w:val="32"/>
          <w:szCs w:val="32"/>
        </w:rPr>
        <w:t>分委托</w:t>
      </w:r>
      <w:proofErr w:type="gramEnd"/>
      <w:r>
        <w:rPr>
          <w:rFonts w:eastAsia="仿宋_GB2312" w:hint="eastAsia"/>
          <w:sz w:val="32"/>
          <w:szCs w:val="32"/>
        </w:rPr>
        <w:t>班</w:t>
      </w:r>
      <w:r>
        <w:rPr>
          <w:rFonts w:eastAsia="仿宋_GB2312" w:hint="eastAsia"/>
          <w:sz w:val="32"/>
          <w:szCs w:val="32"/>
        </w:rPr>
        <w:lastRenderedPageBreak/>
        <w:t>级团支部</w:t>
      </w:r>
      <w:r>
        <w:rPr>
          <w:rFonts w:eastAsia="仿宋_GB2312"/>
          <w:sz w:val="32"/>
          <w:szCs w:val="32"/>
        </w:rPr>
        <w:t>审核并在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备注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一栏中说明。</w:t>
      </w:r>
    </w:p>
    <w:p w14:paraId="07AEE622" w14:textId="77777777" w:rsidR="00130447" w:rsidRDefault="00000000">
      <w:r>
        <w:rPr>
          <w:rFonts w:eastAsia="仿宋"/>
          <w:b/>
          <w:bCs/>
          <w:sz w:val="32"/>
          <w:szCs w:val="32"/>
        </w:rPr>
        <w:br w:type="page"/>
      </w:r>
    </w:p>
    <w:sectPr w:rsidR="00130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MyNTE4ODYxNTNkZDJlYTFmNjdkMTQ4OTU3ZjhlNGYifQ=="/>
  </w:docVars>
  <w:rsids>
    <w:rsidRoot w:val="00130447"/>
    <w:rsid w:val="00130447"/>
    <w:rsid w:val="00F972CA"/>
    <w:rsid w:val="6566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D4AC76"/>
  <w15:docId w15:val="{535A3F43-FD8F-445C-BB2E-F1D46483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gao xinran</cp:lastModifiedBy>
  <cp:revision>2</cp:revision>
  <dcterms:created xsi:type="dcterms:W3CDTF">2023-04-03T15:43:00Z</dcterms:created>
  <dcterms:modified xsi:type="dcterms:W3CDTF">2023-04-06T03:57:00Z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659D34DCCD1A43AF97B83829D74A9B47</vt:lpwstr>
  </property>
</Properties>
</file>