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黑体" w:eastAsia="仿宋_GB2312"/>
          <w:b/>
          <w:color w:val="000000"/>
          <w:sz w:val="28"/>
          <w:lang w:val="en-US" w:eastAsia="zh-CN"/>
        </w:rPr>
      </w:pPr>
      <w:r>
        <w:rPr>
          <w:rFonts w:hint="eastAsia" w:ascii="仿宋_GB2312" w:hAnsi="黑体" w:eastAsia="仿宋_GB2312"/>
          <w:b/>
          <w:color w:val="000000"/>
          <w:sz w:val="28"/>
        </w:rPr>
        <w:t>附件</w:t>
      </w:r>
      <w:r>
        <w:rPr>
          <w:rFonts w:hint="eastAsia" w:ascii="仿宋_GB2312" w:hAnsi="黑体" w:eastAsia="仿宋_GB2312"/>
          <w:b/>
          <w:color w:val="000000"/>
          <w:sz w:val="28"/>
          <w:lang w:val="en-US" w:eastAsia="zh-CN"/>
        </w:rPr>
        <w:t>5</w:t>
      </w:r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bookmarkStart w:id="0" w:name="_Hlk36106259"/>
      <w:r>
        <w:rPr>
          <w:rFonts w:hint="eastAsia" w:ascii="黑体" w:hAnsi="黑体" w:eastAsia="黑体"/>
          <w:b/>
          <w:color w:val="000000"/>
          <w:sz w:val="32"/>
          <w:szCs w:val="28"/>
          <w:lang w:val="en-US" w:eastAsia="zh-CN"/>
        </w:rPr>
        <w:t>2020年度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浙江工商大学优秀共青团干部推荐表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学院：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>　　　　　　　　　　</w:t>
      </w:r>
    </w:p>
    <w:tbl>
      <w:tblPr>
        <w:tblStyle w:val="4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98"/>
        <w:gridCol w:w="1134"/>
        <w:gridCol w:w="897"/>
        <w:gridCol w:w="157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所在班级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服务时数</w:t>
            </w:r>
          </w:p>
        </w:tc>
        <w:tc>
          <w:tcPr>
            <w:tcW w:w="24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719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【主要概括本人思想政治、学习成绩、学生工作等方面典型事迹，在600字以内，不另附页。】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719" w:type="dxa"/>
            <w:gridSpan w:val="5"/>
          </w:tcPr>
          <w:p>
            <w:pPr>
              <w:spacing w:line="560" w:lineRule="exact"/>
              <w:ind w:right="560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04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719" w:type="dxa"/>
            <w:gridSpan w:val="5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051BA"/>
    <w:rsid w:val="1EF051BA"/>
    <w:rsid w:val="24E22E59"/>
    <w:rsid w:val="258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2021-03-05T05:49:00Z</dcterms:created>
  <dc:creator>WPS_1508296402</dc:creator>
  <cp:lastModifiedBy>Yo</cp:lastModifiedBy>
  <dcterms:modified xsi:type="dcterms:W3CDTF">2021-03-07T04:37:24Z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