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仿宋_GB2312"/>
          <w:b/>
          <w:bCs/>
          <w:kern w:val="0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</w:rPr>
        <w:t xml:space="preserve">附件1：     </w:t>
      </w:r>
    </w:p>
    <w:p>
      <w:pPr>
        <w:jc w:val="center"/>
        <w:rPr>
          <w:rFonts w:ascii="黑体" w:hAnsi="黑体" w:eastAsia="黑体" w:cs="仿宋_GB2312"/>
          <w:b/>
          <w:bCs/>
          <w:kern w:val="0"/>
          <w:sz w:val="28"/>
          <w:szCs w:val="28"/>
        </w:rPr>
      </w:pPr>
      <w:bookmarkStart w:id="0" w:name="_Hlk22650530"/>
      <w:r>
        <w:rPr>
          <w:rFonts w:hint="eastAsia" w:ascii="黑体" w:hAnsi="黑体" w:eastAsia="黑体" w:cs="仿宋_GB2312"/>
          <w:b/>
          <w:bCs/>
          <w:kern w:val="0"/>
          <w:sz w:val="28"/>
          <w:szCs w:val="28"/>
        </w:rPr>
        <w:t>浙江工商大学统计与数学学院</w:t>
      </w:r>
    </w:p>
    <w:p>
      <w:pPr>
        <w:jc w:val="center"/>
        <w:rPr>
          <w:rFonts w:ascii="黑体" w:hAnsi="黑体" w:eastAsia="黑体" w:cs="仿宋_GB2312"/>
          <w:b/>
          <w:bCs/>
          <w:kern w:val="0"/>
          <w:sz w:val="24"/>
        </w:rPr>
      </w:pPr>
      <w:r>
        <w:rPr>
          <w:rFonts w:hint="eastAsia" w:ascii="黑体" w:hAnsi="黑体" w:eastAsia="黑体" w:cs="仿宋_GB2312"/>
          <w:b/>
          <w:bCs/>
          <w:kern w:val="0"/>
          <w:sz w:val="28"/>
          <w:szCs w:val="28"/>
        </w:rPr>
        <w:t>“统数菁英”班第</w:t>
      </w:r>
      <w:r>
        <w:rPr>
          <w:rFonts w:hint="eastAsia" w:ascii="黑体" w:hAnsi="黑体" w:eastAsia="黑体" w:cs="仿宋_GB2312"/>
          <w:b/>
          <w:bCs/>
          <w:kern w:val="0"/>
          <w:sz w:val="28"/>
          <w:szCs w:val="28"/>
          <w:lang w:val="en-US" w:eastAsia="zh-CN"/>
        </w:rPr>
        <w:t>三</w:t>
      </w:r>
      <w:bookmarkStart w:id="1" w:name="_GoBack"/>
      <w:bookmarkEnd w:id="1"/>
      <w:r>
        <w:rPr>
          <w:rFonts w:hint="eastAsia" w:ascii="黑体" w:hAnsi="黑体" w:eastAsia="黑体" w:cs="仿宋_GB2312"/>
          <w:b/>
          <w:bCs/>
          <w:kern w:val="0"/>
          <w:sz w:val="28"/>
          <w:szCs w:val="28"/>
        </w:rPr>
        <w:t>期学员报名表</w:t>
      </w:r>
    </w:p>
    <w:bookmarkEnd w:id="0"/>
    <w:tbl>
      <w:tblPr>
        <w:tblStyle w:val="10"/>
        <w:tblW w:w="86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5"/>
        <w:gridCol w:w="107"/>
        <w:gridCol w:w="357"/>
        <w:gridCol w:w="108"/>
        <w:gridCol w:w="813"/>
        <w:gridCol w:w="409"/>
        <w:gridCol w:w="52"/>
        <w:gridCol w:w="196"/>
        <w:gridCol w:w="645"/>
        <w:gridCol w:w="835"/>
        <w:gridCol w:w="28"/>
        <w:gridCol w:w="95"/>
        <w:gridCol w:w="1317"/>
        <w:gridCol w:w="754"/>
        <w:gridCol w:w="119"/>
        <w:gridCol w:w="14"/>
        <w:gridCol w:w="538"/>
        <w:gridCol w:w="312"/>
        <w:gridCol w:w="6"/>
        <w:gridCol w:w="11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8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7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841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FF0000"/>
                <w:kern w:val="0"/>
                <w:sz w:val="24"/>
              </w:rPr>
            </w:pPr>
            <w:r>
              <w:rPr>
                <w:rFonts w:ascii="仿宋_GB2312" w:hAnsi="仿宋" w:eastAsia="仿宋_GB2312" w:cs="宋体"/>
                <w:color w:val="FF0000"/>
                <w:kern w:val="0"/>
                <w:sz w:val="24"/>
              </w:rPr>
              <w:t>男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FF0000"/>
                <w:kern w:val="0"/>
                <w:sz w:val="24"/>
              </w:rPr>
            </w:pPr>
            <w:r>
              <w:rPr>
                <w:rFonts w:ascii="仿宋_GB2312" w:hAnsi="仿宋" w:eastAsia="仿宋_GB2312" w:cs="宋体"/>
                <w:color w:val="FF0000"/>
                <w:kern w:val="0"/>
                <w:sz w:val="24"/>
              </w:rPr>
              <w:t>共青团员</w:t>
            </w:r>
          </w:p>
        </w:tc>
        <w:tc>
          <w:tcPr>
            <w:tcW w:w="1496" w:type="dxa"/>
            <w:gridSpan w:val="3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pacing w:val="-20"/>
                <w:kern w:val="0"/>
                <w:sz w:val="24"/>
              </w:rPr>
              <w:t>（电子照）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88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籍贯</w:t>
            </w:r>
          </w:p>
        </w:tc>
        <w:tc>
          <w:tcPr>
            <w:tcW w:w="173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8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民族</w:t>
            </w:r>
          </w:p>
        </w:tc>
        <w:tc>
          <w:tcPr>
            <w:tcW w:w="8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142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FF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FF0000"/>
                <w:kern w:val="0"/>
                <w:sz w:val="24"/>
              </w:rPr>
              <w:t>2</w:t>
            </w:r>
            <w:r>
              <w:rPr>
                <w:rFonts w:ascii="仿宋_GB2312" w:hAnsi="仿宋" w:eastAsia="仿宋_GB2312" w:cs="宋体"/>
                <w:color w:val="FF0000"/>
                <w:kern w:val="0"/>
                <w:sz w:val="24"/>
              </w:rPr>
              <w:t>000.08</w:t>
            </w:r>
          </w:p>
        </w:tc>
        <w:tc>
          <w:tcPr>
            <w:tcW w:w="149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88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学院</w:t>
            </w:r>
          </w:p>
        </w:tc>
        <w:tc>
          <w:tcPr>
            <w:tcW w:w="3415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FF0000"/>
                <w:kern w:val="0"/>
                <w:sz w:val="24"/>
              </w:rPr>
            </w:pPr>
            <w:r>
              <w:rPr>
                <w:rFonts w:ascii="仿宋_GB2312" w:hAnsi="仿宋" w:eastAsia="仿宋_GB2312" w:cs="宋体"/>
                <w:color w:val="FF0000"/>
                <w:kern w:val="0"/>
                <w:sz w:val="24"/>
              </w:rPr>
              <w:t>统计与数学学院</w:t>
            </w: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专业年级</w:t>
            </w:r>
          </w:p>
        </w:tc>
        <w:tc>
          <w:tcPr>
            <w:tcW w:w="142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FF0000"/>
                <w:kern w:val="0"/>
                <w:sz w:val="24"/>
              </w:rPr>
            </w:pPr>
            <w:r>
              <w:rPr>
                <w:rFonts w:ascii="仿宋_GB2312" w:hAnsi="仿宋" w:eastAsia="仿宋_GB2312" w:cs="宋体"/>
                <w:color w:val="FF0000"/>
                <w:kern w:val="0"/>
                <w:sz w:val="24"/>
              </w:rPr>
              <w:t>经济统计</w:t>
            </w:r>
            <w:r>
              <w:rPr>
                <w:rFonts w:hint="eastAsia" w:ascii="仿宋_GB2312" w:hAnsi="仿宋" w:eastAsia="仿宋_GB2312" w:cs="宋体"/>
                <w:color w:val="FF0000"/>
                <w:kern w:val="0"/>
                <w:sz w:val="24"/>
              </w:rPr>
              <w:t>1</w:t>
            </w:r>
            <w:r>
              <w:rPr>
                <w:rFonts w:ascii="仿宋_GB2312" w:hAnsi="仿宋" w:eastAsia="仿宋_GB2312" w:cs="宋体"/>
                <w:color w:val="FF0000"/>
                <w:kern w:val="0"/>
                <w:sz w:val="24"/>
              </w:rPr>
              <w:t>8</w:t>
            </w:r>
            <w:r>
              <w:rPr>
                <w:rFonts w:hint="eastAsia" w:ascii="仿宋_GB2312" w:hAnsi="仿宋" w:eastAsia="仿宋_GB2312" w:cs="宋体"/>
                <w:color w:val="FF0000"/>
                <w:kern w:val="0"/>
                <w:sz w:val="24"/>
              </w:rPr>
              <w:t>0</w:t>
            </w:r>
            <w:r>
              <w:rPr>
                <w:rFonts w:ascii="仿宋_GB2312" w:hAnsi="仿宋" w:eastAsia="仿宋_GB2312" w:cs="宋体"/>
                <w:color w:val="FF0000"/>
                <w:kern w:val="0"/>
                <w:sz w:val="24"/>
              </w:rPr>
              <w:t>1</w:t>
            </w:r>
          </w:p>
        </w:tc>
        <w:tc>
          <w:tcPr>
            <w:tcW w:w="149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88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推荐形式</w:t>
            </w:r>
          </w:p>
        </w:tc>
        <w:tc>
          <w:tcPr>
            <w:tcW w:w="3415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ascii="仿宋_GB2312" w:hAnsi="仿宋" w:eastAsia="仿宋_GB2312" w:cs="宋体"/>
                <w:kern w:val="0"/>
                <w:sz w:val="24"/>
              </w:rPr>
              <w:t>□自荐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</w:t>
            </w:r>
            <w:r>
              <w:rPr>
                <w:rFonts w:ascii="仿宋_GB2312" w:hAnsi="仿宋" w:eastAsia="仿宋_GB2312" w:cs="宋体"/>
                <w:kern w:val="0"/>
                <w:sz w:val="24"/>
              </w:rPr>
              <w:t>□组织推荐</w:t>
            </w: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推荐组织</w:t>
            </w:r>
          </w:p>
        </w:tc>
        <w:tc>
          <w:tcPr>
            <w:tcW w:w="142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49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2626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专业素质项成绩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（成绩单附后）</w:t>
            </w:r>
          </w:p>
        </w:tc>
        <w:tc>
          <w:tcPr>
            <w:tcW w:w="167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FF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FF0000"/>
                <w:kern w:val="0"/>
                <w:sz w:val="24"/>
              </w:rPr>
              <w:t>8</w:t>
            </w:r>
            <w:r>
              <w:rPr>
                <w:rFonts w:ascii="仿宋_GB2312" w:hAnsi="仿宋" w:eastAsia="仿宋_GB2312" w:cs="宋体"/>
                <w:color w:val="FF0000"/>
                <w:kern w:val="0"/>
                <w:sz w:val="24"/>
              </w:rPr>
              <w:t>4.65</w:t>
            </w: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排名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（如1/30）</w:t>
            </w:r>
          </w:p>
        </w:tc>
        <w:tc>
          <w:tcPr>
            <w:tcW w:w="142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FF0000"/>
                <w:kern w:val="0"/>
                <w:sz w:val="24"/>
              </w:rPr>
            </w:pPr>
            <w:r>
              <w:rPr>
                <w:rFonts w:ascii="仿宋_GB2312" w:hAnsi="仿宋" w:eastAsia="仿宋_GB2312" w:cs="宋体"/>
                <w:color w:val="FF0000"/>
                <w:kern w:val="0"/>
                <w:sz w:val="24"/>
              </w:rPr>
              <w:t>12/102</w:t>
            </w:r>
          </w:p>
        </w:tc>
        <w:tc>
          <w:tcPr>
            <w:tcW w:w="149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352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联系地址</w:t>
            </w:r>
          </w:p>
        </w:tc>
        <w:tc>
          <w:tcPr>
            <w:tcW w:w="7311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仿宋" w:eastAsia="仿宋_GB2312" w:cs="宋体"/>
                <w:color w:val="C0C0C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</w:trPr>
        <w:tc>
          <w:tcPr>
            <w:tcW w:w="1352" w:type="dxa"/>
            <w:gridSpan w:val="5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通讯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方式</w:t>
            </w:r>
          </w:p>
        </w:tc>
        <w:tc>
          <w:tcPr>
            <w:tcW w:w="14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移动电话</w:t>
            </w:r>
          </w:p>
        </w:tc>
        <w:tc>
          <w:tcPr>
            <w:tcW w:w="5841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C0C0C0"/>
                <w:kern w:val="0"/>
                <w:sz w:val="24"/>
              </w:rPr>
              <w:t>长号/短号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1352" w:type="dxa"/>
            <w:gridSpan w:val="5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4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电子邮箱</w:t>
            </w:r>
          </w:p>
        </w:tc>
        <w:tc>
          <w:tcPr>
            <w:tcW w:w="5841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352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特长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爱好</w:t>
            </w:r>
          </w:p>
        </w:tc>
        <w:tc>
          <w:tcPr>
            <w:tcW w:w="7311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仿宋" w:eastAsia="仿宋_GB2312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663" w:type="dxa"/>
            <w:gridSpan w:val="2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4"/>
              </w:rPr>
              <w:t>学习（工作）经历（自高中起）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574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起止时间</w:t>
            </w:r>
          </w:p>
        </w:tc>
        <w:tc>
          <w:tcPr>
            <w:tcW w:w="185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所在学校</w:t>
            </w:r>
          </w:p>
        </w:tc>
        <w:tc>
          <w:tcPr>
            <w:tcW w:w="423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从事工作或担任职务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74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spacing w:line="34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85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423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663" w:type="dxa"/>
            <w:gridSpan w:val="2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4"/>
              </w:rPr>
              <w:t>主要奖励及荣誉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6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时间</w:t>
            </w:r>
          </w:p>
        </w:tc>
        <w:tc>
          <w:tcPr>
            <w:tcW w:w="5864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奖励名称(项目名称)</w:t>
            </w: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排名</w:t>
            </w:r>
          </w:p>
        </w:tc>
        <w:tc>
          <w:tcPr>
            <w:tcW w:w="11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color w:val="FF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FF0000"/>
                <w:kern w:val="0"/>
                <w:sz w:val="24"/>
              </w:rPr>
              <w:t>2018</w:t>
            </w:r>
          </w:p>
        </w:tc>
        <w:tc>
          <w:tcPr>
            <w:tcW w:w="586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 w:cs="宋体"/>
                <w:color w:val="FF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FF0000"/>
                <w:kern w:val="0"/>
                <w:sz w:val="24"/>
              </w:rPr>
              <w:t xml:space="preserve">浙江省统计调查方案设计大赛 </w:t>
            </w:r>
            <w:r>
              <w:rPr>
                <w:rFonts w:ascii="仿宋_GB2312" w:hAnsi="仿宋" w:eastAsia="仿宋_GB2312" w:cs="宋体"/>
                <w:color w:val="FF0000"/>
                <w:kern w:val="0"/>
                <w:sz w:val="24"/>
              </w:rPr>
              <w:t>一等奖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 w:cs="宋体"/>
                <w:color w:val="FF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FF0000"/>
                <w:kern w:val="0"/>
                <w:sz w:val="24"/>
              </w:rPr>
              <w:t>1/</w:t>
            </w:r>
            <w:r>
              <w:rPr>
                <w:rFonts w:ascii="仿宋_GB2312" w:hAnsi="仿宋" w:eastAsia="仿宋_GB2312" w:cs="宋体"/>
                <w:color w:val="FF0000"/>
                <w:kern w:val="0"/>
                <w:sz w:val="24"/>
              </w:rPr>
              <w:t>5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color w:val="FF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color w:val="FF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FF0000"/>
                <w:kern w:val="0"/>
                <w:sz w:val="24"/>
              </w:rPr>
              <w:t>2018</w:t>
            </w:r>
          </w:p>
        </w:tc>
        <w:tc>
          <w:tcPr>
            <w:tcW w:w="586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 w:cs="宋体"/>
                <w:color w:val="FF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FF0000"/>
                <w:kern w:val="0"/>
                <w:sz w:val="24"/>
              </w:rPr>
              <w:t>综合一等奖学金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 w:cs="宋体"/>
                <w:color w:val="FF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FF0000"/>
                <w:kern w:val="0"/>
                <w:sz w:val="24"/>
              </w:rPr>
              <w:t>1/1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color w:val="FF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586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586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5864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663" w:type="dxa"/>
            <w:gridSpan w:val="21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</w:rPr>
              <w:t>学术成果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时间</w:t>
            </w:r>
          </w:p>
        </w:tc>
        <w:tc>
          <w:tcPr>
            <w:tcW w:w="5835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创新项目（级别）/论文（期刊）/专利名称等</w:t>
            </w:r>
          </w:p>
        </w:tc>
        <w:tc>
          <w:tcPr>
            <w:tcW w:w="87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排名</w:t>
            </w:r>
          </w:p>
        </w:tc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color w:val="FF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FF0000"/>
                <w:kern w:val="0"/>
                <w:sz w:val="24"/>
              </w:rPr>
              <w:t>2018</w:t>
            </w:r>
          </w:p>
        </w:tc>
        <w:tc>
          <w:tcPr>
            <w:tcW w:w="5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color w:val="FF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FF0000"/>
                <w:kern w:val="0"/>
                <w:sz w:val="24"/>
              </w:rPr>
              <w:t>绿色农产品溯源系统（新苗）</w:t>
            </w:r>
          </w:p>
        </w:tc>
        <w:tc>
          <w:tcPr>
            <w:tcW w:w="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color w:val="FF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FF0000"/>
                <w:kern w:val="0"/>
                <w:sz w:val="24"/>
              </w:rPr>
              <w:t>2/5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color w:val="FF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5835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87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5835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87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663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b/>
                <w:kern w:val="0"/>
                <w:sz w:val="24"/>
              </w:rPr>
              <w:t>个人自荐材料</w:t>
            </w:r>
            <w:r>
              <w:rPr>
                <w:rFonts w:hint="eastAsia" w:ascii="仿宋_GB2312" w:hAnsi="仿宋" w:eastAsia="仿宋_GB2312" w:cs="仿宋_GB2312"/>
                <w:kern w:val="0"/>
                <w:sz w:val="24"/>
              </w:rPr>
              <w:t>（简要介绍个人情况，</w:t>
            </w:r>
            <w:r>
              <w:rPr>
                <w:rFonts w:ascii="仿宋_GB2312" w:hAnsi="仿宋" w:eastAsia="仿宋_GB2312" w:cs="仿宋_GB2312"/>
                <w:kern w:val="0"/>
                <w:sz w:val="24"/>
              </w:rPr>
              <w:t>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</w:trPr>
        <w:tc>
          <w:tcPr>
            <w:tcW w:w="8663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仿宋_GB2312" w:hAnsi="仿宋" w:eastAsia="仿宋_GB2312" w:cs="宋体"/>
                <w:b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仿宋_GB2312" w:hAnsi="仿宋" w:eastAsia="仿宋_GB2312" w:cs="宋体"/>
                <w:b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ascii="仿宋_GB2312" w:hAnsi="仿宋" w:eastAsia="仿宋_GB2312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663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仿宋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b/>
                <w:sz w:val="24"/>
              </w:rPr>
              <w:t>主要社会关系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仿宋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bCs/>
                <w:sz w:val="24"/>
              </w:rPr>
              <w:t>姓名</w:t>
            </w:r>
          </w:p>
        </w:tc>
        <w:tc>
          <w:tcPr>
            <w:tcW w:w="21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bCs/>
                <w:sz w:val="24"/>
              </w:rPr>
              <w:t>关系</w:t>
            </w:r>
          </w:p>
        </w:tc>
        <w:tc>
          <w:tcPr>
            <w:tcW w:w="2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bCs/>
                <w:sz w:val="24"/>
              </w:rPr>
              <w:t>单位</w:t>
            </w:r>
          </w:p>
        </w:tc>
        <w:tc>
          <w:tcPr>
            <w:tcW w:w="21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bCs/>
                <w:sz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16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16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16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1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3" w:hRule="atLeast"/>
        </w:trPr>
        <w:tc>
          <w:tcPr>
            <w:tcW w:w="1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仿宋_GB2312" w:hAnsi="仿宋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4"/>
              </w:rPr>
              <w:t>团支部意见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（若为组织推荐，则由相关组织填写）</w:t>
            </w:r>
          </w:p>
        </w:tc>
        <w:tc>
          <w:tcPr>
            <w:tcW w:w="741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团支部书记（负责人）签字：</w:t>
            </w:r>
          </w:p>
          <w:p>
            <w:pPr>
              <w:widowControl/>
              <w:spacing w:line="360" w:lineRule="auto"/>
              <w:ind w:right="720"/>
              <w:jc w:val="right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年 </w:t>
            </w:r>
            <w:r>
              <w:rPr>
                <w:rFonts w:ascii="仿宋_GB2312" w:hAnsi="仿宋" w:eastAsia="仿宋_GB2312" w:cs="宋体"/>
                <w:kern w:val="0"/>
                <w:sz w:val="24"/>
              </w:rPr>
              <w:t xml:space="preserve">  月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</w:t>
            </w:r>
            <w:r>
              <w:rPr>
                <w:rFonts w:ascii="仿宋_GB2312" w:hAnsi="仿宋" w:eastAsia="仿宋_GB2312" w:cs="宋体"/>
                <w:kern w:val="0"/>
                <w:sz w:val="24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2" w:hRule="atLeast"/>
        </w:trPr>
        <w:tc>
          <w:tcPr>
            <w:tcW w:w="1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仿宋_GB2312" w:hAnsi="仿宋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4"/>
              </w:rPr>
              <w:t>院团组织意见</w:t>
            </w:r>
          </w:p>
        </w:tc>
        <w:tc>
          <w:tcPr>
            <w:tcW w:w="741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wordWrap w:val="0"/>
              <w:spacing w:line="360" w:lineRule="auto"/>
              <w:ind w:right="640" w:firstLine="3720" w:firstLineChars="1550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wordWrap w:val="0"/>
              <w:spacing w:line="360" w:lineRule="auto"/>
              <w:ind w:right="640" w:firstLine="3720" w:firstLineChars="1550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wordWrap w:val="0"/>
              <w:spacing w:line="360" w:lineRule="auto"/>
              <w:ind w:right="640" w:firstLine="3720" w:firstLineChars="1550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盖 </w:t>
            </w:r>
            <w:r>
              <w:rPr>
                <w:rFonts w:ascii="仿宋_GB2312" w:hAnsi="仿宋" w:eastAsia="仿宋_GB2312" w:cs="宋体"/>
                <w:kern w:val="0"/>
                <w:sz w:val="24"/>
              </w:rPr>
              <w:t xml:space="preserve"> 章</w:t>
            </w:r>
          </w:p>
          <w:p>
            <w:pPr>
              <w:widowControl/>
              <w:wordWrap w:val="0"/>
              <w:spacing w:line="360" w:lineRule="auto"/>
              <w:ind w:right="720"/>
              <w:jc w:val="right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年 </w:t>
            </w:r>
            <w:r>
              <w:rPr>
                <w:rFonts w:ascii="仿宋_GB2312" w:hAnsi="仿宋" w:eastAsia="仿宋_GB2312" w:cs="宋体"/>
                <w:kern w:val="0"/>
                <w:sz w:val="24"/>
              </w:rPr>
              <w:t xml:space="preserve">  月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</w:t>
            </w:r>
            <w:r>
              <w:rPr>
                <w:rFonts w:ascii="仿宋_GB2312" w:hAnsi="仿宋" w:eastAsia="仿宋_GB2312" w:cs="宋体"/>
                <w:kern w:val="0"/>
                <w:sz w:val="24"/>
              </w:rPr>
              <w:t xml:space="preserve">  日</w:t>
            </w:r>
          </w:p>
        </w:tc>
      </w:tr>
    </w:tbl>
    <w:p>
      <w:pPr>
        <w:rPr>
          <w:rFonts w:ascii="仿宋_GB2312" w:hAnsi="仿宋" w:eastAsia="仿宋_GB2312" w:cs="仿宋_GB2312"/>
          <w:b/>
          <w:bCs/>
          <w:kern w:val="0"/>
          <w:sz w:val="24"/>
        </w:rPr>
      </w:pPr>
    </w:p>
    <w:p>
      <w:pPr>
        <w:rPr>
          <w:rFonts w:ascii="仿宋_GB2312" w:hAnsi="仿宋" w:eastAsia="仿宋_GB2312" w:cs="仿宋_GB2312"/>
          <w:b/>
          <w:bCs/>
          <w:kern w:val="0"/>
          <w:sz w:val="24"/>
        </w:rPr>
      </w:pPr>
    </w:p>
    <w:p>
      <w:pPr>
        <w:rPr>
          <w:rFonts w:ascii="仿宋_GB2312" w:hAnsi="仿宋" w:eastAsia="仿宋_GB2312" w:cs="仿宋_GB2312"/>
          <w:b/>
          <w:bCs/>
          <w:kern w:val="0"/>
          <w:sz w:val="24"/>
        </w:rPr>
      </w:pPr>
    </w:p>
    <w:sectPr>
      <w:headerReference r:id="rId3" w:type="default"/>
      <w:pgSz w:w="11906" w:h="16838"/>
      <w:pgMar w:top="1440" w:right="1797" w:bottom="1440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8348D"/>
    <w:rsid w:val="00085C4C"/>
    <w:rsid w:val="000E6604"/>
    <w:rsid w:val="00120871"/>
    <w:rsid w:val="001361A4"/>
    <w:rsid w:val="001403A6"/>
    <w:rsid w:val="00172A27"/>
    <w:rsid w:val="001801F7"/>
    <w:rsid w:val="00185DAD"/>
    <w:rsid w:val="001B11FB"/>
    <w:rsid w:val="001D315D"/>
    <w:rsid w:val="00200C4A"/>
    <w:rsid w:val="00232B2F"/>
    <w:rsid w:val="00240794"/>
    <w:rsid w:val="0024325C"/>
    <w:rsid w:val="00271796"/>
    <w:rsid w:val="002A2749"/>
    <w:rsid w:val="002B1EE8"/>
    <w:rsid w:val="003326E9"/>
    <w:rsid w:val="00347693"/>
    <w:rsid w:val="00354F48"/>
    <w:rsid w:val="003555DC"/>
    <w:rsid w:val="00371233"/>
    <w:rsid w:val="00392FA6"/>
    <w:rsid w:val="003B63E3"/>
    <w:rsid w:val="003F1879"/>
    <w:rsid w:val="00443A02"/>
    <w:rsid w:val="0049122F"/>
    <w:rsid w:val="00495EAD"/>
    <w:rsid w:val="004B733E"/>
    <w:rsid w:val="004D4F12"/>
    <w:rsid w:val="00521387"/>
    <w:rsid w:val="00524B15"/>
    <w:rsid w:val="00527B3E"/>
    <w:rsid w:val="00537759"/>
    <w:rsid w:val="00592729"/>
    <w:rsid w:val="005E3F69"/>
    <w:rsid w:val="005F753B"/>
    <w:rsid w:val="00605153"/>
    <w:rsid w:val="00621631"/>
    <w:rsid w:val="006C24E6"/>
    <w:rsid w:val="00740B3B"/>
    <w:rsid w:val="007750EE"/>
    <w:rsid w:val="00783152"/>
    <w:rsid w:val="007947D8"/>
    <w:rsid w:val="007B0B15"/>
    <w:rsid w:val="007B5740"/>
    <w:rsid w:val="0080596C"/>
    <w:rsid w:val="008110CD"/>
    <w:rsid w:val="00834A23"/>
    <w:rsid w:val="0084462A"/>
    <w:rsid w:val="00854075"/>
    <w:rsid w:val="008874CC"/>
    <w:rsid w:val="00897740"/>
    <w:rsid w:val="008A4559"/>
    <w:rsid w:val="008D6A37"/>
    <w:rsid w:val="008E17E3"/>
    <w:rsid w:val="008E2DB2"/>
    <w:rsid w:val="008F25D6"/>
    <w:rsid w:val="008F5292"/>
    <w:rsid w:val="00924552"/>
    <w:rsid w:val="009576B7"/>
    <w:rsid w:val="00963005"/>
    <w:rsid w:val="00967EA2"/>
    <w:rsid w:val="00973DAA"/>
    <w:rsid w:val="009C70AA"/>
    <w:rsid w:val="009C74C9"/>
    <w:rsid w:val="009E5C86"/>
    <w:rsid w:val="009F3C36"/>
    <w:rsid w:val="00A10A42"/>
    <w:rsid w:val="00A30535"/>
    <w:rsid w:val="00A33A50"/>
    <w:rsid w:val="00A60D19"/>
    <w:rsid w:val="00AC7595"/>
    <w:rsid w:val="00AF7998"/>
    <w:rsid w:val="00B13EE8"/>
    <w:rsid w:val="00B337EC"/>
    <w:rsid w:val="00B41D54"/>
    <w:rsid w:val="00B43DB8"/>
    <w:rsid w:val="00B44333"/>
    <w:rsid w:val="00BE2B79"/>
    <w:rsid w:val="00C34D69"/>
    <w:rsid w:val="00C8460F"/>
    <w:rsid w:val="00CE52AA"/>
    <w:rsid w:val="00CF7337"/>
    <w:rsid w:val="00D33E4C"/>
    <w:rsid w:val="00D80BAF"/>
    <w:rsid w:val="00D84768"/>
    <w:rsid w:val="00DB1D46"/>
    <w:rsid w:val="00DC234E"/>
    <w:rsid w:val="00DF0D39"/>
    <w:rsid w:val="00EC31EC"/>
    <w:rsid w:val="00ED4931"/>
    <w:rsid w:val="00EE5F75"/>
    <w:rsid w:val="00F258EB"/>
    <w:rsid w:val="00F32CE7"/>
    <w:rsid w:val="00F43C2B"/>
    <w:rsid w:val="00F55094"/>
    <w:rsid w:val="00F63084"/>
    <w:rsid w:val="00FE592E"/>
    <w:rsid w:val="00FF7CED"/>
    <w:rsid w:val="03622C6F"/>
    <w:rsid w:val="04FB2D39"/>
    <w:rsid w:val="096F2921"/>
    <w:rsid w:val="140D383A"/>
    <w:rsid w:val="168F39EE"/>
    <w:rsid w:val="18D53793"/>
    <w:rsid w:val="19D03FA1"/>
    <w:rsid w:val="274D4B08"/>
    <w:rsid w:val="2884699E"/>
    <w:rsid w:val="312356F1"/>
    <w:rsid w:val="41733219"/>
    <w:rsid w:val="44B46F40"/>
    <w:rsid w:val="4CE90AA5"/>
    <w:rsid w:val="4FF117A8"/>
    <w:rsid w:val="5D7209A2"/>
    <w:rsid w:val="63C86E42"/>
    <w:rsid w:val="66216716"/>
    <w:rsid w:val="662D55F6"/>
    <w:rsid w:val="686E3DC4"/>
    <w:rsid w:val="6D617984"/>
    <w:rsid w:val="6DFA5526"/>
    <w:rsid w:val="797D5F81"/>
    <w:rsid w:val="7D4B6E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nhideWhenUsed="0" w:uiPriority="0" w:semiHidden="0" w:name="endnote text"/>
    <w:lsdException w:uiPriority="0" w:name="table of authorities"/>
    <w:lsdException w:uiPriority="0" w:name="macro"/>
    <w:lsdException w:unhideWhenUsed="0" w:uiPriority="0" w:semiHidden="0" w:name="toa heading"/>
    <w:lsdException w:unhideWhenUsed="0" w:uiPriority="0" w:semiHidden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qFormat="1" w:unhideWhenUsed="0" w:uiPriority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5"/>
    <w:qFormat/>
    <w:uiPriority w:val="0"/>
    <w:rPr>
      <w:rFonts w:ascii="宋体"/>
      <w:sz w:val="18"/>
      <w:szCs w:val="18"/>
    </w:rPr>
  </w:style>
  <w:style w:type="paragraph" w:styleId="3">
    <w:name w:val="annotation text"/>
    <w:basedOn w:val="1"/>
    <w:semiHidden/>
    <w:uiPriority w:val="0"/>
    <w:pPr>
      <w:jc w:val="left"/>
    </w:p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color w:val="000000"/>
      <w:sz w:val="28"/>
      <w:szCs w:val="22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9">
    <w:name w:val="annotation subject"/>
    <w:basedOn w:val="3"/>
    <w:next w:val="3"/>
    <w:semiHidden/>
    <w:qFormat/>
    <w:uiPriority w:val="0"/>
    <w:rPr>
      <w:b/>
      <w:bCs/>
    </w:rPr>
  </w:style>
  <w:style w:type="character" w:styleId="12">
    <w:name w:val="Strong"/>
    <w:qFormat/>
    <w:uiPriority w:val="22"/>
    <w:rPr>
      <w:b/>
      <w:bCs/>
    </w:rPr>
  </w:style>
  <w:style w:type="character" w:styleId="13">
    <w:name w:val="Hyperlink"/>
    <w:qFormat/>
    <w:uiPriority w:val="0"/>
    <w:rPr>
      <w:color w:val="0000FF"/>
      <w:u w:val="single"/>
    </w:rPr>
  </w:style>
  <w:style w:type="character" w:styleId="14">
    <w:name w:val="annotation reference"/>
    <w:semiHidden/>
    <w:qFormat/>
    <w:uiPriority w:val="0"/>
    <w:rPr>
      <w:sz w:val="21"/>
      <w:szCs w:val="21"/>
    </w:rPr>
  </w:style>
  <w:style w:type="character" w:customStyle="1" w:styleId="15">
    <w:name w:val="文档结构图 Char"/>
    <w:basedOn w:val="11"/>
    <w:link w:val="2"/>
    <w:qFormat/>
    <w:uiPriority w:val="0"/>
    <w:rPr>
      <w:rFonts w:ascii="宋体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85</Words>
  <Characters>485</Characters>
  <Lines>4</Lines>
  <Paragraphs>1</Paragraphs>
  <TotalTime>1</TotalTime>
  <ScaleCrop>false</ScaleCrop>
  <LinksUpToDate>false</LinksUpToDate>
  <CharactersWithSpaces>569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2019-10-22T07:34:00Z</dcterms:created>
  <dc:creator>zhangli</dc:creator>
  <cp:lastModifiedBy>Yo</cp:lastModifiedBy>
  <cp:lastPrinted>2019-03-14T07:03:00Z</cp:lastPrinted>
  <dcterms:modified xsi:type="dcterms:W3CDTF">2020-10-21T13:10:34Z</dcterms:modified>
  <dc:title>各团总支、直属团支部、学生分会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