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286"/>
        <w:tblW w:w="13887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8074"/>
        <w:gridCol w:w="1276"/>
        <w:gridCol w:w="2410"/>
      </w:tblGrid>
      <w:tr w:rsidR="00C1551C" w14:paraId="730EED90" w14:textId="77777777" w:rsidTr="00C1551C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151FC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2DFC1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2015C02018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EB338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日本对虾集约化循环式生态养殖技术研究与模式创新示范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E6FD1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王彦波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48429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浙江工商大学</w:t>
            </w:r>
          </w:p>
        </w:tc>
      </w:tr>
      <w:tr w:rsidR="00C1551C" w14:paraId="53368951" w14:textId="77777777" w:rsidTr="00C1551C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C90E5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F641A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2017C02008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01B27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浙江地方特色传统食品现代生产关键技术与设备研发</w:t>
            </w:r>
            <w:r>
              <w:rPr>
                <w:rStyle w:val="font11"/>
              </w:rPr>
              <w:t>-</w:t>
            </w:r>
            <w:r>
              <w:rPr>
                <w:rStyle w:val="font21"/>
                <w:rFonts w:hint="default"/>
                <w:sz w:val="18"/>
                <w:szCs w:val="18"/>
              </w:rPr>
              <w:t>传统豆制品生产现代化关键技术和装备研究及生产线集成示范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E7B9E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顾振宇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904B6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浙江工商大学</w:t>
            </w:r>
          </w:p>
        </w:tc>
      </w:tr>
      <w:tr w:rsidR="00C1551C" w14:paraId="6AB7AF54" w14:textId="77777777" w:rsidTr="00C1551C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EC20A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6DCC3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2017C03058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00AAB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基于云计算、大数据等新技术的个性化学习应用研究</w:t>
            </w:r>
            <w:r>
              <w:rPr>
                <w:rStyle w:val="font11"/>
              </w:rPr>
              <w:t>-</w:t>
            </w:r>
            <w:r>
              <w:rPr>
                <w:rStyle w:val="font21"/>
                <w:rFonts w:hint="default"/>
                <w:sz w:val="18"/>
                <w:szCs w:val="18"/>
              </w:rPr>
              <w:t>面向个性化学习的精准教育系统研制及产业化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61644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董黎刚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107DF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浙江工商大学</w:t>
            </w:r>
          </w:p>
        </w:tc>
      </w:tr>
      <w:tr w:rsidR="00C1551C" w14:paraId="7BBE915E" w14:textId="77777777" w:rsidTr="00C1551C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E27FF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12C7E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2019C01004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4A2DB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智能政务开放创新服务平台开发及应用示范</w:t>
            </w:r>
            <w:r>
              <w:rPr>
                <w:rStyle w:val="font11"/>
              </w:rPr>
              <w:t>-</w:t>
            </w:r>
            <w:r>
              <w:rPr>
                <w:rStyle w:val="font21"/>
                <w:rFonts w:hint="default"/>
                <w:sz w:val="18"/>
                <w:szCs w:val="18"/>
              </w:rPr>
              <w:t>智慧司法关键技术研究与应用示范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89788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杨柏林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A0C82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浙江工商大学</w:t>
            </w:r>
          </w:p>
        </w:tc>
      </w:tr>
      <w:tr w:rsidR="00C1551C" w14:paraId="64358714" w14:textId="77777777" w:rsidTr="00C1551C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BC18D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D288D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2019C02086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95309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生鲜农产品储运物流关键技术研究</w:t>
            </w:r>
            <w:r>
              <w:rPr>
                <w:rStyle w:val="font11"/>
              </w:rPr>
              <w:t>-</w:t>
            </w:r>
            <w:r>
              <w:rPr>
                <w:rStyle w:val="font21"/>
                <w:rFonts w:hint="default"/>
                <w:sz w:val="18"/>
                <w:szCs w:val="18"/>
              </w:rPr>
              <w:t>海捕虾一线保鲜与冷链物流技术研究及产业化示范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34163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戴志远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02C06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浙江工商大学</w:t>
            </w:r>
          </w:p>
        </w:tc>
      </w:tr>
      <w:tr w:rsidR="00C1551C" w14:paraId="1EF35C55" w14:textId="77777777" w:rsidTr="00C1551C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C08DB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CA202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2019C03110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008A9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流域水污染综合整治集成技术及示范</w:t>
            </w:r>
            <w:r>
              <w:rPr>
                <w:rStyle w:val="font11"/>
              </w:rPr>
              <w:t>-</w:t>
            </w:r>
            <w:r>
              <w:rPr>
                <w:rStyle w:val="font21"/>
                <w:rFonts w:hint="default"/>
                <w:sz w:val="18"/>
                <w:szCs w:val="18"/>
              </w:rPr>
              <w:t>基于生态安全的流域水污染综合整治集成与工程示范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8FE62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冯华军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3B7E9" w14:textId="77777777" w:rsidR="00C1551C" w:rsidRDefault="00C1551C" w:rsidP="00C155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浙江工商大学</w:t>
            </w:r>
          </w:p>
        </w:tc>
      </w:tr>
    </w:tbl>
    <w:p w14:paraId="137EF73D" w14:textId="77777777" w:rsidR="00C1551C" w:rsidRDefault="00C1551C" w:rsidP="00C1551C">
      <w:pPr>
        <w:pStyle w:val="a7"/>
        <w:spacing w:line="560" w:lineRule="exact"/>
        <w:ind w:right="160" w:firstLineChars="0" w:firstLine="0"/>
        <w:rPr>
          <w:rFonts w:eastAsia="黑体"/>
          <w:bCs/>
          <w:color w:val="000000"/>
          <w:kern w:val="0"/>
          <w:lang w:bidi="ar"/>
        </w:rPr>
      </w:pPr>
      <w:r>
        <w:rPr>
          <w:rFonts w:eastAsia="黑体"/>
          <w:bCs/>
          <w:color w:val="000000"/>
          <w:kern w:val="0"/>
          <w:lang w:bidi="ar"/>
        </w:rPr>
        <w:t>附件</w:t>
      </w:r>
      <w:r>
        <w:rPr>
          <w:rFonts w:eastAsia="黑体"/>
          <w:bCs/>
          <w:color w:val="000000"/>
          <w:kern w:val="0"/>
          <w:lang w:bidi="ar"/>
        </w:rPr>
        <w:t>1</w:t>
      </w:r>
    </w:p>
    <w:p w14:paraId="08DFABBE" w14:textId="77777777" w:rsidR="00C1551C" w:rsidRDefault="00C1551C" w:rsidP="00C1551C"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</w:rPr>
        <w:t>绩效跟踪项目清单</w:t>
      </w:r>
    </w:p>
    <w:p w14:paraId="7B365525" w14:textId="77777777" w:rsidR="00E77975" w:rsidRDefault="00E77975"/>
    <w:sectPr w:rsidR="00E77975" w:rsidSect="00C155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4CE1" w14:textId="77777777" w:rsidR="00EB08BE" w:rsidRDefault="00EB08BE" w:rsidP="00C1551C">
      <w:r>
        <w:separator/>
      </w:r>
    </w:p>
  </w:endnote>
  <w:endnote w:type="continuationSeparator" w:id="0">
    <w:p w14:paraId="5E2EF0C0" w14:textId="77777777" w:rsidR="00EB08BE" w:rsidRDefault="00EB08BE" w:rsidP="00C1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1242B" w14:textId="77777777" w:rsidR="00EB08BE" w:rsidRDefault="00EB08BE" w:rsidP="00C1551C">
      <w:r>
        <w:separator/>
      </w:r>
    </w:p>
  </w:footnote>
  <w:footnote w:type="continuationSeparator" w:id="0">
    <w:p w14:paraId="3753703B" w14:textId="77777777" w:rsidR="00EB08BE" w:rsidRDefault="00EB08BE" w:rsidP="00C15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1A"/>
    <w:rsid w:val="006C781A"/>
    <w:rsid w:val="00C1551C"/>
    <w:rsid w:val="00E77975"/>
    <w:rsid w:val="00EB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0DB1957-BE07-4AEB-B139-EE74B9D4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5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55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55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551C"/>
    <w:rPr>
      <w:sz w:val="18"/>
      <w:szCs w:val="18"/>
    </w:rPr>
  </w:style>
  <w:style w:type="character" w:customStyle="1" w:styleId="font11">
    <w:name w:val="font11"/>
    <w:qFormat/>
    <w:rsid w:val="00C1551C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1">
    <w:name w:val="font21"/>
    <w:qFormat/>
    <w:rsid w:val="00C1551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a7">
    <w:name w:val="公文正文"/>
    <w:basedOn w:val="a"/>
    <w:qFormat/>
    <w:rsid w:val="00C1551C"/>
    <w:pPr>
      <w:spacing w:line="660" w:lineRule="exact"/>
      <w:ind w:firstLineChars="200" w:firstLine="880"/>
      <w:jc w:val="left"/>
    </w:pPr>
    <w:rPr>
      <w:rFonts w:eastAsia="仿宋_GB2312" w:hint="eastAs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2023-02-23T08:09:00Z</dcterms:created>
  <dcterms:modified xsi:type="dcterms:W3CDTF">2023-02-23T08:09:00Z</dcterms:modified>
</cp:coreProperties>
</file>